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BD8" w:rsidRPr="00F205FE" w:rsidRDefault="00D91BD8" w:rsidP="00D91BD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5FE">
        <w:rPr>
          <w:rFonts w:ascii="Times New Roman" w:hAnsi="Times New Roman" w:cs="Times New Roman"/>
          <w:b/>
          <w:bCs/>
          <w:sz w:val="24"/>
          <w:szCs w:val="24"/>
        </w:rPr>
        <w:t>ROMANIA</w:t>
      </w:r>
    </w:p>
    <w:p w:rsidR="00D91BD8" w:rsidRPr="00F205FE" w:rsidRDefault="00D91BD8" w:rsidP="00D91BD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5FE">
        <w:rPr>
          <w:rFonts w:ascii="Times New Roman" w:hAnsi="Times New Roman" w:cs="Times New Roman"/>
          <w:b/>
          <w:bCs/>
          <w:sz w:val="24"/>
          <w:szCs w:val="24"/>
        </w:rPr>
        <w:t>JUDETUL SIBIU</w:t>
      </w:r>
    </w:p>
    <w:p w:rsidR="00D91BD8" w:rsidRPr="00F205FE" w:rsidRDefault="00D91BD8" w:rsidP="0006235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5FE">
        <w:rPr>
          <w:rFonts w:ascii="Times New Roman" w:hAnsi="Times New Roman" w:cs="Times New Roman"/>
          <w:b/>
          <w:bCs/>
          <w:sz w:val="24"/>
          <w:szCs w:val="24"/>
        </w:rPr>
        <w:t>PRIMARIA COMUNEI NOCRICH</w:t>
      </w:r>
    </w:p>
    <w:p w:rsidR="00D91BD8" w:rsidRPr="00D91BD8" w:rsidRDefault="00D91BD8" w:rsidP="00D91BD8">
      <w:pPr>
        <w:rPr>
          <w:rFonts w:ascii="Times New Roman" w:hAnsi="Times New Roman" w:cs="Times New Roman"/>
          <w:b/>
          <w:sz w:val="24"/>
          <w:szCs w:val="24"/>
        </w:rPr>
      </w:pPr>
    </w:p>
    <w:p w:rsidR="00D91BD8" w:rsidRPr="00D91BD8" w:rsidRDefault="00D91BD8" w:rsidP="00D91BD8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Nr.inreg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62355">
        <w:rPr>
          <w:rFonts w:ascii="Times New Roman" w:hAnsi="Times New Roman" w:cs="Times New Roman"/>
          <w:b/>
          <w:sz w:val="24"/>
          <w:szCs w:val="24"/>
        </w:rPr>
        <w:t>5495/20.10.2017</w:t>
      </w:r>
    </w:p>
    <w:p w:rsidR="00D91BD8" w:rsidRPr="00D91BD8" w:rsidRDefault="00D91BD8" w:rsidP="00D91B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Raport</w:t>
      </w:r>
      <w:proofErr w:type="spellEnd"/>
    </w:p>
    <w:p w:rsidR="004609B0" w:rsidRDefault="00D91BD8" w:rsidP="00D91BD8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asigurarea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finantarii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bugetul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local a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cheltuielilor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care nu se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finanteaza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bugetul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de stat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Programul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National de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Dezvoltare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Locala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(PNDL)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investitii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Extindere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retea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apa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canalizare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in loc. Nocrich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Hosman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comuna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Nocrich”</w:t>
      </w:r>
    </w:p>
    <w:p w:rsidR="00843F6A" w:rsidRPr="00062355" w:rsidRDefault="00843F6A" w:rsidP="0006235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2355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art. 9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. 2 din OUG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. 28/2013,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National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Locala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OMDRAPFE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. 3419/23.06.2017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listei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obiectivelor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sumele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allocate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finantarea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National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Locala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Sibiu, in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2017 - 2020</w:t>
      </w:r>
    </w:p>
    <w:p w:rsidR="00D91BD8" w:rsidRPr="00062355" w:rsidRDefault="00DD7B97" w:rsidP="0006235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BD8" w:rsidRPr="00062355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="00D91BD8"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BD8" w:rsidRPr="0006235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D91BD8" w:rsidRPr="00062355">
        <w:rPr>
          <w:rFonts w:ascii="Times New Roman" w:hAnsi="Times New Roman" w:cs="Times New Roman"/>
          <w:sz w:val="24"/>
          <w:szCs w:val="24"/>
        </w:rPr>
        <w:t>. 89737 din 19.07.2017</w:t>
      </w:r>
      <w:r w:rsidRPr="00062355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partea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Ministerului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Dezvoltarii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Regionale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Fondurilor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Europene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inregistrata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la Primaria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Nocrich sub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. 3932/20.07.2017</w:t>
      </w:r>
      <w:r w:rsidR="00D91BD8" w:rsidRPr="00062355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="00D91BD8" w:rsidRPr="00062355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D91BD8"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BD8" w:rsidRPr="00062355">
        <w:rPr>
          <w:rFonts w:ascii="Times New Roman" w:hAnsi="Times New Roman" w:cs="Times New Roman"/>
          <w:sz w:val="24"/>
          <w:szCs w:val="24"/>
        </w:rPr>
        <w:t>comunicat</w:t>
      </w:r>
      <w:proofErr w:type="spellEnd"/>
      <w:r w:rsidR="00D91BD8"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BD8" w:rsidRPr="00062355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="00D91BD8" w:rsidRPr="00062355">
        <w:rPr>
          <w:rFonts w:ascii="Times New Roman" w:hAnsi="Times New Roman" w:cs="Times New Roman"/>
          <w:sz w:val="24"/>
          <w:szCs w:val="24"/>
        </w:rPr>
        <w:t xml:space="preserve"> ca com. Nocrich </w:t>
      </w:r>
      <w:proofErr w:type="spellStart"/>
      <w:r w:rsidR="00D91BD8" w:rsidRPr="00062355">
        <w:rPr>
          <w:rFonts w:ascii="Times New Roman" w:hAnsi="Times New Roman" w:cs="Times New Roman"/>
          <w:sz w:val="24"/>
          <w:szCs w:val="24"/>
        </w:rPr>
        <w:t>beneficiaza</w:t>
      </w:r>
      <w:proofErr w:type="spellEnd"/>
      <w:r w:rsidR="00D91BD8"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91BD8" w:rsidRPr="00062355">
        <w:rPr>
          <w:rFonts w:ascii="Times New Roman" w:hAnsi="Times New Roman" w:cs="Times New Roman"/>
          <w:sz w:val="24"/>
          <w:szCs w:val="24"/>
        </w:rPr>
        <w:t>finantare</w:t>
      </w:r>
      <w:proofErr w:type="spellEnd"/>
      <w:r w:rsidR="00D91BD8"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PNDL 2017 – 2020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urmatorul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obiectiv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Extindere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retea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canalizare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in loc. Nocrich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Hosman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Nocrich”</w:t>
      </w:r>
      <w:r w:rsidR="00150A02" w:rsidRPr="0006235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150A02" w:rsidRPr="00062355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="00150A02"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A02" w:rsidRPr="00062355">
        <w:rPr>
          <w:rFonts w:ascii="Times New Roman" w:hAnsi="Times New Roman" w:cs="Times New Roman"/>
          <w:sz w:val="24"/>
          <w:szCs w:val="24"/>
        </w:rPr>
        <w:t>alocata</w:t>
      </w:r>
      <w:proofErr w:type="spellEnd"/>
      <w:r w:rsidR="00150A02" w:rsidRPr="00062355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="00150A02" w:rsidRPr="00062355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="00150A02" w:rsidRPr="00062355">
        <w:rPr>
          <w:rFonts w:ascii="Times New Roman" w:hAnsi="Times New Roman" w:cs="Times New Roman"/>
          <w:sz w:val="24"/>
          <w:szCs w:val="24"/>
        </w:rPr>
        <w:t xml:space="preserve"> de stat in </w:t>
      </w:r>
      <w:proofErr w:type="spellStart"/>
      <w:r w:rsidR="00150A02" w:rsidRPr="00062355">
        <w:rPr>
          <w:rFonts w:ascii="Times New Roman" w:hAnsi="Times New Roman" w:cs="Times New Roman"/>
          <w:sz w:val="24"/>
          <w:szCs w:val="24"/>
        </w:rPr>
        <w:t>cuantum</w:t>
      </w:r>
      <w:proofErr w:type="spellEnd"/>
      <w:r w:rsidR="00150A02" w:rsidRPr="00062355">
        <w:rPr>
          <w:rFonts w:ascii="Times New Roman" w:hAnsi="Times New Roman" w:cs="Times New Roman"/>
          <w:sz w:val="24"/>
          <w:szCs w:val="24"/>
        </w:rPr>
        <w:t xml:space="preserve"> de 794.097,00 lei.</w:t>
      </w:r>
    </w:p>
    <w:p w:rsidR="00DD7B97" w:rsidRPr="00062355" w:rsidRDefault="00DD7B97" w:rsidP="0006235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2355">
        <w:rPr>
          <w:rFonts w:ascii="Times New Roman" w:hAnsi="Times New Roman" w:cs="Times New Roman"/>
          <w:sz w:val="24"/>
          <w:szCs w:val="24"/>
        </w:rPr>
        <w:t xml:space="preserve">Conform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art. 8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. 3 din OMDRAP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. 1851/2013,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republicata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1244B4">
        <w:rPr>
          <w:rFonts w:ascii="Times New Roman" w:hAnsi="Times New Roman" w:cs="Times New Roman"/>
          <w:sz w:val="24"/>
          <w:szCs w:val="24"/>
        </w:rPr>
        <w:t>,</w:t>
      </w:r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62355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aprobe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categoriile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care nu se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finanteaza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stat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PNDL.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Aceste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categorii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:</w:t>
      </w:r>
    </w:p>
    <w:p w:rsidR="00DD7B97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obtinerea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amenajarea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terenului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Studiile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fezabilitate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documentatiile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avizare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lucrariilor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interventii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Studiile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Studiile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Expertizele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tehnice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audit energetic;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Asistenta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tehnica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2355">
        <w:rPr>
          <w:rFonts w:ascii="Times New Roman" w:hAnsi="Times New Roman" w:cs="Times New Roman"/>
          <w:sz w:val="24"/>
          <w:szCs w:val="24"/>
        </w:rPr>
        <w:t>Consultant;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obtinerea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avize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acorduri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autorizatii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Organizarea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procedurilor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achizitii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2355">
        <w:rPr>
          <w:rFonts w:ascii="Times New Roman" w:hAnsi="Times New Roman" w:cs="Times New Roman"/>
          <w:sz w:val="24"/>
          <w:szCs w:val="24"/>
        </w:rPr>
        <w:t xml:space="preserve">Active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necorporale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conexe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organizarii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santier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Comisioane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cote,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costuri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credite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;</w:t>
      </w:r>
    </w:p>
    <w:p w:rsidR="00843F6A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probe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tehnologice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teste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predare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beneficiar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.</w:t>
      </w:r>
    </w:p>
    <w:p w:rsidR="006B7F65" w:rsidRPr="00034CC6" w:rsidRDefault="006B7F65" w:rsidP="006B7F6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4CC6"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investitiei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r w:rsidRPr="00034CC6">
        <w:rPr>
          <w:rFonts w:ascii="Times New Roman" w:hAnsi="Times New Roman" w:cs="Times New Roman"/>
          <w:bCs/>
          <w:sz w:val="24"/>
          <w:szCs w:val="24"/>
        </w:rPr>
        <w:t>“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Extindere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retea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canalizare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in 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localitatea</w:t>
      </w:r>
      <w:proofErr w:type="spellEnd"/>
      <w:proofErr w:type="gram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Nocrich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Hosman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, com. Nocrich”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conform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tehnic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. 31/2016,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intocmit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de S.C.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Hendor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S.R.L. Sibiu,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extinderea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retelei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proofErr w:type="gramStart"/>
      <w:r w:rsidRPr="00034CC6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proofErr w:type="gram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localitatea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Nocrich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localitatea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Hosman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jud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. Sibiu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extinderea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retelei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canalizare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localitatea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Nocrich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localitatea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Hosman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34CC6">
        <w:rPr>
          <w:rFonts w:ascii="Times New Roman" w:hAnsi="Times New Roman" w:cs="Times New Roman"/>
          <w:bCs/>
          <w:sz w:val="24"/>
          <w:szCs w:val="24"/>
        </w:rPr>
        <w:t>jud</w:t>
      </w:r>
      <w:proofErr w:type="spellEnd"/>
      <w:r w:rsidRPr="00034CC6">
        <w:rPr>
          <w:rFonts w:ascii="Times New Roman" w:hAnsi="Times New Roman" w:cs="Times New Roman"/>
          <w:bCs/>
          <w:sz w:val="24"/>
          <w:szCs w:val="24"/>
        </w:rPr>
        <w:t>. Sibiu.</w:t>
      </w:r>
    </w:p>
    <w:p w:rsidR="006B7F65" w:rsidRPr="00034CC6" w:rsidRDefault="006B7F65" w:rsidP="006B7F6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34CC6">
        <w:rPr>
          <w:rFonts w:ascii="Times New Roman" w:hAnsi="Times New Roman" w:cs="Times New Roman"/>
          <w:sz w:val="24"/>
          <w:szCs w:val="24"/>
        </w:rPr>
        <w:lastRenderedPageBreak/>
        <w:t xml:space="preserve">In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Nocrich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exista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3 zone care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necesita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introducerea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apei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canalizarii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anume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>:</w:t>
      </w:r>
    </w:p>
    <w:p w:rsidR="006B7F65" w:rsidRPr="00034CC6" w:rsidRDefault="006B7F65" w:rsidP="006B7F65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CC6">
        <w:rPr>
          <w:rFonts w:ascii="Times New Roman" w:hAnsi="Times New Roman" w:cs="Times New Roman"/>
          <w:sz w:val="24"/>
          <w:szCs w:val="24"/>
        </w:rPr>
        <w:t xml:space="preserve">Zona str.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Romanii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. 273 – bloc,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Romani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exista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retea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canalizare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alimentarii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blocului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realiza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noua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retea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canalizare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cupla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reteaua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deja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exista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lungime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de 65 ml din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dreptul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strazii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Romanii</w:t>
      </w:r>
      <w:proofErr w:type="spellEnd"/>
    </w:p>
    <w:p w:rsidR="006B7F65" w:rsidRPr="00034CC6" w:rsidRDefault="006B7F65" w:rsidP="006B7F65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CC6">
        <w:rPr>
          <w:rFonts w:ascii="Times New Roman" w:hAnsi="Times New Roman" w:cs="Times New Roman"/>
          <w:sz w:val="24"/>
          <w:szCs w:val="24"/>
        </w:rPr>
        <w:t xml:space="preserve">Zona str.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Principala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. 278 – bloc,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Principala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exista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retea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canalizare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alimentarii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blocului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realiza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noua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retea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canalizare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cupla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reteaua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deja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existent in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lungime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de 20 ml din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dreptul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strazii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Principale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>.</w:t>
      </w:r>
    </w:p>
    <w:p w:rsidR="006B7F65" w:rsidRPr="00034CC6" w:rsidRDefault="006B7F65" w:rsidP="006B7F65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CC6">
        <w:rPr>
          <w:rFonts w:ascii="Times New Roman" w:hAnsi="Times New Roman" w:cs="Times New Roman"/>
          <w:sz w:val="24"/>
          <w:szCs w:val="24"/>
        </w:rPr>
        <w:t xml:space="preserve">Zona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Sectorului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cartierul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aferent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proofErr w:type="gramStart"/>
      <w:r w:rsidRPr="00034CC6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racorda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reteaua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canalizare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Garii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lungime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de 298 ml.</w:t>
      </w:r>
    </w:p>
    <w:p w:rsidR="006B7F65" w:rsidRPr="00034CC6" w:rsidRDefault="006B7F65" w:rsidP="006B7F6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34CC6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Hosman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exista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2 zone care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necesita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introducerea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apei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canalizarii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anume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>:</w:t>
      </w:r>
    </w:p>
    <w:p w:rsidR="006B7F65" w:rsidRPr="00034CC6" w:rsidRDefault="006B7F65" w:rsidP="006B7F65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CC6">
        <w:rPr>
          <w:rFonts w:ascii="Times New Roman" w:hAnsi="Times New Roman" w:cs="Times New Roman"/>
          <w:sz w:val="24"/>
          <w:szCs w:val="24"/>
        </w:rPr>
        <w:t xml:space="preserve">Zona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Locuinte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. 225 – 136, in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zona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exista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2 case </w:t>
      </w:r>
      <w:proofErr w:type="spellStart"/>
      <w:proofErr w:type="gramStart"/>
      <w:r w:rsidRPr="00034CC6">
        <w:rPr>
          <w:rFonts w:ascii="Times New Roman" w:hAnsi="Times New Roman" w:cs="Times New Roman"/>
          <w:sz w:val="24"/>
          <w:szCs w:val="24"/>
        </w:rPr>
        <w:t>ce</w:t>
      </w:r>
      <w:proofErr w:type="spellEnd"/>
      <w:proofErr w:type="gramEnd"/>
      <w:r w:rsidRPr="00034CC6">
        <w:rPr>
          <w:rFonts w:ascii="Times New Roman" w:hAnsi="Times New Roman" w:cs="Times New Roman"/>
          <w:sz w:val="24"/>
          <w:szCs w:val="24"/>
        </w:rPr>
        <w:t xml:space="preserve"> nu au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alimentare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canalizare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. In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alimentarii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proofErr w:type="gramStart"/>
      <w:r w:rsidRPr="00034CC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canalizare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realiza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noua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retea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dreptul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strazii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Bisericii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>.</w:t>
      </w:r>
    </w:p>
    <w:p w:rsidR="006B7F65" w:rsidRPr="006B7F65" w:rsidRDefault="006B7F65" w:rsidP="006B7F65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CC6">
        <w:rPr>
          <w:rFonts w:ascii="Times New Roman" w:hAnsi="Times New Roman" w:cs="Times New Roman"/>
          <w:sz w:val="24"/>
          <w:szCs w:val="24"/>
        </w:rPr>
        <w:t xml:space="preserve">Zona DC45 –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SMA se </w:t>
      </w:r>
      <w:proofErr w:type="spellStart"/>
      <w:proofErr w:type="gramStart"/>
      <w:r w:rsidRPr="00034CC6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racorda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conducta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deja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existent in </w:t>
      </w:r>
      <w:proofErr w:type="spellStart"/>
      <w:r w:rsidRPr="00034CC6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Pr="00034CC6">
        <w:rPr>
          <w:rFonts w:ascii="Times New Roman" w:hAnsi="Times New Roman" w:cs="Times New Roman"/>
          <w:sz w:val="24"/>
          <w:szCs w:val="24"/>
        </w:rPr>
        <w:t xml:space="preserve"> zona.</w:t>
      </w:r>
    </w:p>
    <w:p w:rsidR="006B7F65" w:rsidRPr="00214BD3" w:rsidRDefault="00F47B64" w:rsidP="00214BD3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</w:rPr>
      </w:pPr>
      <w:proofErr w:type="spellStart"/>
      <w:r w:rsidRPr="00214BD3">
        <w:rPr>
          <w:rFonts w:ascii="Times New Roman" w:hAnsi="Times New Roman" w:cs="Times New Roman"/>
          <w:sz w:val="24"/>
          <w:szCs w:val="24"/>
        </w:rPr>
        <w:t>P</w:t>
      </w:r>
      <w:r w:rsidR="00214BD3" w:rsidRPr="00214BD3">
        <w:rPr>
          <w:rFonts w:ascii="Times New Roman" w:hAnsi="Times New Roman" w:cs="Times New Roman"/>
          <w:sz w:val="24"/>
          <w:szCs w:val="24"/>
        </w:rPr>
        <w:t>otrivit</w:t>
      </w:r>
      <w:proofErr w:type="spellEnd"/>
      <w:r w:rsidR="00214BD3" w:rsidRPr="00214BD3">
        <w:rPr>
          <w:rFonts w:ascii="Times New Roman" w:hAnsi="Times New Roman" w:cs="Times New Roman"/>
          <w:sz w:val="24"/>
          <w:szCs w:val="24"/>
        </w:rPr>
        <w:t xml:space="preserve"> art. 36 </w:t>
      </w:r>
      <w:proofErr w:type="spellStart"/>
      <w:r w:rsidR="00214BD3" w:rsidRPr="00214BD3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214BD3" w:rsidRPr="00214BD3">
        <w:rPr>
          <w:rFonts w:ascii="Times New Roman" w:hAnsi="Times New Roman" w:cs="Times New Roman"/>
          <w:sz w:val="24"/>
          <w:szCs w:val="24"/>
        </w:rPr>
        <w:t>. 4 lit. “</w:t>
      </w:r>
      <w:proofErr w:type="gramStart"/>
      <w:r w:rsidR="00214BD3" w:rsidRPr="00214BD3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214BD3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214BD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14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BD3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214BD3">
        <w:rPr>
          <w:rFonts w:ascii="Times New Roman" w:hAnsi="Times New Roman" w:cs="Times New Roman"/>
          <w:sz w:val="24"/>
          <w:szCs w:val="24"/>
        </w:rPr>
        <w:t xml:space="preserve">. 6 lit. </w:t>
      </w:r>
      <w:proofErr w:type="gramStart"/>
      <w:r w:rsidRPr="00214BD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214BD3">
        <w:rPr>
          <w:rFonts w:ascii="Times New Roman" w:hAnsi="Times New Roman" w:cs="Times New Roman"/>
          <w:sz w:val="24"/>
          <w:szCs w:val="24"/>
        </w:rPr>
        <w:t xml:space="preserve"> pct. 14 din </w:t>
      </w:r>
      <w:proofErr w:type="spellStart"/>
      <w:r w:rsidRPr="00214BD3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214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BD3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214BD3">
        <w:rPr>
          <w:rFonts w:ascii="Times New Roman" w:hAnsi="Times New Roman" w:cs="Times New Roman"/>
          <w:sz w:val="24"/>
          <w:szCs w:val="24"/>
        </w:rPr>
        <w:t xml:space="preserve">. 215/2001 </w:t>
      </w:r>
      <w:proofErr w:type="spellStart"/>
      <w:r w:rsidRPr="00214BD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214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BD3">
        <w:rPr>
          <w:rFonts w:ascii="Times New Roman" w:hAnsi="Times New Roman" w:cs="Times New Roman"/>
          <w:sz w:val="24"/>
          <w:szCs w:val="24"/>
        </w:rPr>
        <w:t>administratia</w:t>
      </w:r>
      <w:proofErr w:type="spellEnd"/>
      <w:r w:rsidRPr="00214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BD3">
        <w:rPr>
          <w:rFonts w:ascii="Times New Roman" w:hAnsi="Times New Roman" w:cs="Times New Roman"/>
          <w:sz w:val="24"/>
          <w:szCs w:val="24"/>
        </w:rPr>
        <w:t>publica</w:t>
      </w:r>
      <w:proofErr w:type="spellEnd"/>
      <w:r w:rsidRPr="00214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BD3">
        <w:rPr>
          <w:rFonts w:ascii="Times New Roman" w:hAnsi="Times New Roman" w:cs="Times New Roman"/>
          <w:sz w:val="24"/>
          <w:szCs w:val="24"/>
        </w:rPr>
        <w:t>locala</w:t>
      </w:r>
      <w:proofErr w:type="spellEnd"/>
      <w:r w:rsidRPr="00214B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4BD3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214BD3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214BD3">
        <w:rPr>
          <w:rFonts w:ascii="Times New Roman" w:hAnsi="Times New Roman" w:cs="Times New Roman"/>
          <w:sz w:val="24"/>
          <w:szCs w:val="24"/>
        </w:rPr>
        <w:t>aproba</w:t>
      </w:r>
      <w:proofErr w:type="spellEnd"/>
      <w:r w:rsidRPr="00214BD3"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 w:rsidRPr="00214BD3">
        <w:rPr>
          <w:rFonts w:ascii="Times New Roman" w:hAnsi="Times New Roman" w:cs="Times New Roman"/>
          <w:sz w:val="24"/>
          <w:szCs w:val="24"/>
        </w:rPr>
        <w:t>initiativa</w:t>
      </w:r>
      <w:proofErr w:type="spellEnd"/>
      <w:r w:rsidRPr="00214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4BD3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214BD3">
        <w:rPr>
          <w:rFonts w:ascii="Times New Roman" w:hAnsi="Times New Roman" w:cs="Times New Roman"/>
          <w:sz w:val="24"/>
          <w:szCs w:val="24"/>
        </w:rPr>
        <w:t>,</w:t>
      </w:r>
      <w:r w:rsidRPr="00214BD3">
        <w:rPr>
          <w:rFonts w:ascii="Times New Roman" w:hAnsi="Times New Roman" w:cs="Times New Roman"/>
          <w:i/>
          <w:sz w:val="24"/>
          <w:szCs w:val="24"/>
        </w:rPr>
        <w:t xml:space="preserve"> “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realizarea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lucrărilor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ia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măsurile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necesare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implementării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conformării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prevederile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angajamentelor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asumate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procesul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integrare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europeană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domeniul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protecţiei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mediului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gospodăririi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apelor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se</w:t>
      </w:r>
      <w:r w:rsidR="00214BD3" w:rsidRPr="00214BD3">
        <w:rPr>
          <w:rFonts w:ascii="Times New Roman" w:hAnsi="Times New Roman" w:cs="Times New Roman"/>
          <w:i/>
          <w:sz w:val="24"/>
          <w:szCs w:val="24"/>
        </w:rPr>
        <w:t>rviciile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furnizate</w:t>
      </w:r>
      <w:proofErr w:type="spellEnd"/>
      <w:r w:rsidR="00214BD3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14BD3" w:rsidRPr="00214BD3">
        <w:rPr>
          <w:rFonts w:ascii="Times New Roman" w:hAnsi="Times New Roman" w:cs="Times New Roman"/>
          <w:i/>
          <w:sz w:val="24"/>
          <w:szCs w:val="24"/>
        </w:rPr>
        <w:t>cetăţenilor</w:t>
      </w:r>
      <w:proofErr w:type="spellEnd"/>
      <w:r w:rsidR="006B7F65" w:rsidRPr="00214BD3">
        <w:rPr>
          <w:rFonts w:ascii="Times New Roman" w:hAnsi="Times New Roman" w:cs="Times New Roman"/>
          <w:i/>
          <w:sz w:val="24"/>
          <w:szCs w:val="24"/>
        </w:rPr>
        <w:t>”</w:t>
      </w:r>
      <w:r w:rsidR="006B7F65" w:rsidRPr="00214B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7F65" w:rsidRPr="00214BD3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="006B7F65" w:rsidRPr="00214B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F65" w:rsidRPr="00214BD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6B7F65" w:rsidRPr="00214BD3">
        <w:rPr>
          <w:rFonts w:ascii="Times New Roman" w:hAnsi="Times New Roman" w:cs="Times New Roman"/>
          <w:sz w:val="24"/>
          <w:szCs w:val="24"/>
        </w:rPr>
        <w:t xml:space="preserve"> </w:t>
      </w:r>
      <w:r w:rsidRPr="00214BD3">
        <w:rPr>
          <w:rFonts w:ascii="Times New Roman" w:hAnsi="Times New Roman" w:cs="Times New Roman"/>
          <w:sz w:val="24"/>
          <w:szCs w:val="24"/>
        </w:rPr>
        <w:t>”</w:t>
      </w:r>
      <w:r w:rsidR="006B7F65" w:rsidRPr="00214BD3">
        <w:rPr>
          <w:rFonts w:ascii="Times New Roman" w:hAnsi="Times New Roman" w:cs="Times New Roman"/>
        </w:rPr>
        <w:t xml:space="preserve"> </w:t>
      </w:r>
      <w:proofErr w:type="spellStart"/>
      <w:r w:rsidR="006B7F65" w:rsidRPr="00214BD3">
        <w:rPr>
          <w:rFonts w:ascii="Times New Roman" w:hAnsi="Times New Roman" w:cs="Times New Roman"/>
          <w:i/>
          <w:sz w:val="24"/>
          <w:szCs w:val="24"/>
        </w:rPr>
        <w:t>serviciile</w:t>
      </w:r>
      <w:proofErr w:type="spellEnd"/>
      <w:r w:rsidR="006B7F65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7F65" w:rsidRPr="00214BD3">
        <w:rPr>
          <w:rFonts w:ascii="Times New Roman" w:hAnsi="Times New Roman" w:cs="Times New Roman"/>
          <w:i/>
          <w:sz w:val="24"/>
          <w:szCs w:val="24"/>
        </w:rPr>
        <w:t>comunitare</w:t>
      </w:r>
      <w:proofErr w:type="spellEnd"/>
      <w:r w:rsidR="006B7F65" w:rsidRPr="00214BD3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6B7F65" w:rsidRPr="00214BD3">
        <w:rPr>
          <w:rFonts w:ascii="Times New Roman" w:hAnsi="Times New Roman" w:cs="Times New Roman"/>
          <w:i/>
          <w:sz w:val="24"/>
          <w:szCs w:val="24"/>
        </w:rPr>
        <w:t>utilitate</w:t>
      </w:r>
      <w:proofErr w:type="spellEnd"/>
      <w:r w:rsidR="006B7F65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6B7F65" w:rsidRPr="00214BD3">
        <w:rPr>
          <w:rFonts w:ascii="Times New Roman" w:hAnsi="Times New Roman" w:cs="Times New Roman"/>
          <w:i/>
          <w:sz w:val="24"/>
          <w:szCs w:val="24"/>
        </w:rPr>
        <w:t>publică</w:t>
      </w:r>
      <w:proofErr w:type="spellEnd"/>
      <w:r w:rsidR="006B7F65" w:rsidRPr="00214BD3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="006B7F65" w:rsidRPr="00214BD3">
        <w:rPr>
          <w:rFonts w:ascii="Times New Roman" w:hAnsi="Times New Roman" w:cs="Times New Roman"/>
          <w:i/>
          <w:sz w:val="24"/>
          <w:szCs w:val="24"/>
        </w:rPr>
        <w:t>alimentare</w:t>
      </w:r>
      <w:proofErr w:type="spellEnd"/>
      <w:r w:rsidR="006B7F65" w:rsidRPr="00214BD3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="006B7F65" w:rsidRPr="00214BD3">
        <w:rPr>
          <w:rFonts w:ascii="Times New Roman" w:hAnsi="Times New Roman" w:cs="Times New Roman"/>
          <w:i/>
          <w:sz w:val="24"/>
          <w:szCs w:val="24"/>
        </w:rPr>
        <w:t>apă</w:t>
      </w:r>
      <w:proofErr w:type="spellEnd"/>
      <w:r w:rsidR="006B7F65" w:rsidRPr="00214BD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6B7F65" w:rsidRPr="00214BD3">
        <w:rPr>
          <w:rFonts w:ascii="Times New Roman" w:hAnsi="Times New Roman" w:cs="Times New Roman"/>
          <w:i/>
          <w:sz w:val="24"/>
          <w:szCs w:val="24"/>
        </w:rPr>
        <w:t>gaz</w:t>
      </w:r>
      <w:proofErr w:type="spellEnd"/>
      <w:r w:rsidR="006B7F65" w:rsidRPr="00214BD3">
        <w:rPr>
          <w:rFonts w:ascii="Times New Roman" w:hAnsi="Times New Roman" w:cs="Times New Roman"/>
          <w:i/>
          <w:sz w:val="24"/>
          <w:szCs w:val="24"/>
        </w:rPr>
        <w:t xml:space="preserve"> natural, </w:t>
      </w:r>
      <w:proofErr w:type="spellStart"/>
      <w:r w:rsidR="006B7F65" w:rsidRPr="00214BD3">
        <w:rPr>
          <w:rFonts w:ascii="Times New Roman" w:hAnsi="Times New Roman" w:cs="Times New Roman"/>
          <w:i/>
          <w:sz w:val="24"/>
          <w:szCs w:val="24"/>
        </w:rPr>
        <w:t>canalizare</w:t>
      </w:r>
      <w:proofErr w:type="spellEnd"/>
      <w:r w:rsidR="006B7F65" w:rsidRPr="00214BD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6B7F65" w:rsidRPr="00214BD3">
        <w:rPr>
          <w:rFonts w:ascii="Times New Roman" w:hAnsi="Times New Roman" w:cs="Times New Roman"/>
          <w:i/>
          <w:sz w:val="24"/>
          <w:szCs w:val="24"/>
        </w:rPr>
        <w:t>salubrizare</w:t>
      </w:r>
      <w:proofErr w:type="spellEnd"/>
      <w:r w:rsidR="006B7F65" w:rsidRPr="00214BD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6B7F65" w:rsidRPr="00214BD3">
        <w:rPr>
          <w:rFonts w:ascii="Times New Roman" w:hAnsi="Times New Roman" w:cs="Times New Roman"/>
          <w:i/>
          <w:sz w:val="24"/>
          <w:szCs w:val="24"/>
        </w:rPr>
        <w:t>energie</w:t>
      </w:r>
      <w:proofErr w:type="spellEnd"/>
      <w:r w:rsidR="006B7F65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7F65" w:rsidRPr="00214BD3">
        <w:rPr>
          <w:rFonts w:ascii="Times New Roman" w:hAnsi="Times New Roman" w:cs="Times New Roman"/>
          <w:i/>
          <w:sz w:val="24"/>
          <w:szCs w:val="24"/>
        </w:rPr>
        <w:t>termică</w:t>
      </w:r>
      <w:proofErr w:type="spellEnd"/>
      <w:r w:rsidR="006B7F65" w:rsidRPr="00214BD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6B7F65" w:rsidRPr="00214BD3">
        <w:rPr>
          <w:rFonts w:ascii="Times New Roman" w:hAnsi="Times New Roman" w:cs="Times New Roman"/>
          <w:i/>
          <w:sz w:val="24"/>
          <w:szCs w:val="24"/>
        </w:rPr>
        <w:t>iluminat</w:t>
      </w:r>
      <w:proofErr w:type="spellEnd"/>
      <w:r w:rsidR="006B7F65" w:rsidRPr="00214BD3">
        <w:rPr>
          <w:rFonts w:ascii="Times New Roman" w:hAnsi="Times New Roman" w:cs="Times New Roman"/>
          <w:i/>
          <w:sz w:val="24"/>
          <w:szCs w:val="24"/>
        </w:rPr>
        <w:t xml:space="preserve"> public </w:t>
      </w:r>
      <w:proofErr w:type="spellStart"/>
      <w:r w:rsidR="006B7F65" w:rsidRPr="00214BD3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6B7F65" w:rsidRPr="00214BD3">
        <w:rPr>
          <w:rFonts w:ascii="Times New Roman" w:hAnsi="Times New Roman" w:cs="Times New Roman"/>
          <w:i/>
          <w:sz w:val="24"/>
          <w:szCs w:val="24"/>
        </w:rPr>
        <w:t xml:space="preserve"> transport public local, </w:t>
      </w:r>
      <w:proofErr w:type="spellStart"/>
      <w:r w:rsidR="006B7F65" w:rsidRPr="00214BD3">
        <w:rPr>
          <w:rFonts w:ascii="Times New Roman" w:hAnsi="Times New Roman" w:cs="Times New Roman"/>
          <w:i/>
          <w:sz w:val="24"/>
          <w:szCs w:val="24"/>
        </w:rPr>
        <w:t>după</w:t>
      </w:r>
      <w:proofErr w:type="spellEnd"/>
      <w:r w:rsidR="006B7F65" w:rsidRPr="00214BD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7F65" w:rsidRPr="00214BD3">
        <w:rPr>
          <w:rFonts w:ascii="Times New Roman" w:hAnsi="Times New Roman" w:cs="Times New Roman"/>
          <w:i/>
          <w:sz w:val="24"/>
          <w:szCs w:val="24"/>
        </w:rPr>
        <w:t>caz</w:t>
      </w:r>
      <w:proofErr w:type="spellEnd"/>
      <w:r w:rsidR="006B7F65" w:rsidRPr="00214BD3">
        <w:rPr>
          <w:rFonts w:ascii="Times New Roman" w:hAnsi="Times New Roman" w:cs="Times New Roman"/>
          <w:i/>
          <w:sz w:val="24"/>
          <w:szCs w:val="24"/>
        </w:rPr>
        <w:t>”</w:t>
      </w:r>
      <w:r w:rsidRPr="00214BD3">
        <w:rPr>
          <w:rFonts w:ascii="Times New Roman" w:hAnsi="Times New Roman" w:cs="Times New Roman"/>
          <w:i/>
          <w:sz w:val="24"/>
          <w:szCs w:val="24"/>
        </w:rPr>
        <w:t>.</w:t>
      </w:r>
      <w:r w:rsidRPr="00214B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A02" w:rsidRPr="00062355" w:rsidRDefault="00F47B64" w:rsidP="0006235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2355">
        <w:rPr>
          <w:rFonts w:ascii="Times New Roman" w:hAnsi="Times New Roman" w:cs="Times New Roman"/>
          <w:sz w:val="24"/>
          <w:szCs w:val="24"/>
        </w:rPr>
        <w:t xml:space="preserve">Conform art. 45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. 2 lit. “</w:t>
      </w:r>
      <w:proofErr w:type="gramStart"/>
      <w:r w:rsidRPr="00062355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062355">
        <w:rPr>
          <w:rFonts w:ascii="Times New Roman" w:hAnsi="Times New Roman" w:cs="Times New Roman"/>
          <w:sz w:val="24"/>
          <w:szCs w:val="24"/>
        </w:rPr>
        <w:t xml:space="preserve">” al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aceluiasi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act normative,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Local,</w:t>
      </w:r>
      <w:r w:rsidR="00062355" w:rsidRPr="00062355">
        <w:rPr>
          <w:rFonts w:ascii="Times New Roman" w:hAnsi="Times New Roman" w:cs="Times New Roman"/>
          <w:sz w:val="24"/>
          <w:szCs w:val="24"/>
        </w:rPr>
        <w:t>adopta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majoritate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hotărârii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participarea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programe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judeţeană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regională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zonală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cooperare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transfrontalieră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>”.</w:t>
      </w:r>
    </w:p>
    <w:p w:rsidR="00062355" w:rsidRPr="00062355" w:rsidRDefault="00062355" w:rsidP="0006235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2355">
        <w:rPr>
          <w:rFonts w:ascii="Times New Roman" w:hAnsi="Times New Roman" w:cs="Times New Roman"/>
          <w:sz w:val="24"/>
          <w:szCs w:val="24"/>
        </w:rPr>
        <w:t xml:space="preserve">Fata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prezentate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emiterea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hotararii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asigurarea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finantarii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local a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care nu se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finanteaza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stat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Programul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National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Locala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(PNDL)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Extindere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retea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canalizare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in loc. Nocrich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Hosman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Nocrich”.</w:t>
      </w:r>
    </w:p>
    <w:p w:rsidR="00062355" w:rsidRPr="00062355" w:rsidRDefault="00062355" w:rsidP="000623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</w:p>
    <w:p w:rsidR="00062355" w:rsidRPr="00062355" w:rsidRDefault="00062355" w:rsidP="000623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b/>
          <w:sz w:val="24"/>
          <w:szCs w:val="24"/>
        </w:rPr>
        <w:t>Iezsenszki</w:t>
      </w:r>
      <w:proofErr w:type="spellEnd"/>
      <w:r w:rsidRPr="000623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 w:rsidRPr="00062355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062355"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sectPr w:rsidR="00062355" w:rsidRPr="00062355" w:rsidSect="006B7F6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F0974"/>
    <w:multiLevelType w:val="hybridMultilevel"/>
    <w:tmpl w:val="A4D89EEE"/>
    <w:lvl w:ilvl="0" w:tplc="6C2405E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D430B6"/>
    <w:multiLevelType w:val="hybridMultilevel"/>
    <w:tmpl w:val="EEE4315E"/>
    <w:lvl w:ilvl="0" w:tplc="3E86F1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98F"/>
    <w:rsid w:val="00062355"/>
    <w:rsid w:val="001244B4"/>
    <w:rsid w:val="00150A02"/>
    <w:rsid w:val="00214BD3"/>
    <w:rsid w:val="004609B0"/>
    <w:rsid w:val="0054598F"/>
    <w:rsid w:val="006B7F65"/>
    <w:rsid w:val="00843F6A"/>
    <w:rsid w:val="00D91BD8"/>
    <w:rsid w:val="00DD7B97"/>
    <w:rsid w:val="00F4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E1733-173A-4AC4-BACC-613A1340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BD8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D7B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7</cp:revision>
  <dcterms:created xsi:type="dcterms:W3CDTF">2017-10-24T09:47:00Z</dcterms:created>
  <dcterms:modified xsi:type="dcterms:W3CDTF">2017-10-25T10:18:00Z</dcterms:modified>
</cp:coreProperties>
</file>